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22B" w:rsidRPr="006E622B" w:rsidRDefault="006E622B" w:rsidP="006E622B">
      <w:pPr>
        <w:rPr>
          <w:b/>
        </w:rPr>
      </w:pPr>
      <w:r w:rsidRPr="006E622B">
        <w:rPr>
          <w:b/>
        </w:rPr>
        <w:t>14:00-15:30 uur</w:t>
      </w:r>
      <w:r w:rsidRPr="006E622B">
        <w:rPr>
          <w:b/>
        </w:rPr>
        <w:tab/>
        <w:t>VISION 2020 Netherlands symposium</w:t>
      </w:r>
    </w:p>
    <w:p w:rsidR="006E622B" w:rsidRDefault="006E622B" w:rsidP="006E622B"/>
    <w:p w:rsidR="006E622B" w:rsidRDefault="006E622B" w:rsidP="006E622B">
      <w:r>
        <w:t>Gastsprekers:</w:t>
      </w:r>
    </w:p>
    <w:p w:rsidR="006E622B" w:rsidRDefault="006E622B" w:rsidP="006E622B"/>
    <w:p w:rsidR="006E622B" w:rsidRDefault="006E622B" w:rsidP="006E622B">
      <w:r>
        <w:t>Staatssecretaris drs. P. Blokhuis (over het belang van doelgerichte, kosteneffectieve preventie in Nederland)</w:t>
      </w:r>
      <w:r>
        <w:t xml:space="preserve"> (verzoek ingediend bij VWS)</w:t>
      </w:r>
    </w:p>
    <w:p w:rsidR="006E622B" w:rsidRDefault="006E622B" w:rsidP="006E622B">
      <w:r>
        <w:t>H.K.H. Prinses Margriet der Nederlanden, namens VISION 2020</w:t>
      </w:r>
      <w:r>
        <w:t xml:space="preserve">  </w:t>
      </w:r>
      <w:r w:rsidRPr="006E622B">
        <w:rPr>
          <w:b/>
          <w:i/>
        </w:rPr>
        <w:t>(s.v.p. aanwezigheid nog niet openbaren – embargo)</w:t>
      </w:r>
    </w:p>
    <w:p w:rsidR="006E622B" w:rsidRDefault="006E622B" w:rsidP="006E622B">
      <w:pPr>
        <w:rPr>
          <w:lang w:val="en-US"/>
        </w:rPr>
      </w:pPr>
      <w:r>
        <w:rPr>
          <w:lang w:val="en-US"/>
        </w:rPr>
        <w:t xml:space="preserve">Prof. Serge </w:t>
      </w:r>
      <w:proofErr w:type="spellStart"/>
      <w:r>
        <w:rPr>
          <w:lang w:val="en-US"/>
        </w:rPr>
        <w:t>Resnikoff</w:t>
      </w:r>
      <w:proofErr w:type="spellEnd"/>
      <w:r>
        <w:rPr>
          <w:lang w:val="en-US"/>
        </w:rPr>
        <w:t>, senior specialist for prevention of blindness (International Agency for the Prevention of Blindness (IAPB), Genève</w:t>
      </w:r>
    </w:p>
    <w:p w:rsidR="006E622B" w:rsidRDefault="006E622B" w:rsidP="006E622B">
      <w:pPr>
        <w:rPr>
          <w:lang w:val="en-US"/>
        </w:rPr>
      </w:pPr>
      <w:r>
        <w:rPr>
          <w:lang w:val="en-US"/>
        </w:rPr>
        <w:t xml:space="preserve">Prof. Janos </w:t>
      </w:r>
      <w:proofErr w:type="spellStart"/>
      <w:r>
        <w:rPr>
          <w:lang w:val="en-US"/>
        </w:rPr>
        <w:t>Németh</w:t>
      </w:r>
      <w:proofErr w:type="spellEnd"/>
      <w:r>
        <w:rPr>
          <w:lang w:val="en-US"/>
        </w:rPr>
        <w:t xml:space="preserve">, chairman Europe, International Agency for the Prevention of Blindness, </w:t>
      </w:r>
      <w:proofErr w:type="spellStart"/>
      <w:r>
        <w:rPr>
          <w:lang w:val="en-US"/>
        </w:rPr>
        <w:t>Boedapest</w:t>
      </w:r>
      <w:proofErr w:type="spellEnd"/>
    </w:p>
    <w:p w:rsidR="006E622B" w:rsidRDefault="006E622B" w:rsidP="006E622B">
      <w:pPr>
        <w:rPr>
          <w:lang w:val="en-US"/>
        </w:rPr>
      </w:pPr>
    </w:p>
    <w:p w:rsidR="006E622B" w:rsidRDefault="006E622B" w:rsidP="006E622B">
      <w:r>
        <w:t xml:space="preserve">Korte </w:t>
      </w:r>
      <w:proofErr w:type="spellStart"/>
      <w:r>
        <w:t>pitches</w:t>
      </w:r>
      <w:proofErr w:type="spellEnd"/>
      <w:r>
        <w:t xml:space="preserve"> door:</w:t>
      </w:r>
    </w:p>
    <w:p w:rsidR="006E622B" w:rsidRDefault="006E622B" w:rsidP="006E622B">
      <w:r>
        <w:t xml:space="preserve">prof. dr. Caroline Klaver, </w:t>
      </w:r>
      <w:proofErr w:type="spellStart"/>
      <w:r>
        <w:t>Erasmusmc</w:t>
      </w:r>
      <w:proofErr w:type="spellEnd"/>
      <w:r>
        <w:t xml:space="preserve"> Rotterdam (demografie, myopie)</w:t>
      </w:r>
    </w:p>
    <w:p w:rsidR="006E622B" w:rsidRDefault="006E622B" w:rsidP="006E622B">
      <w:r>
        <w:t>dr. Hans Limburg, VISION 2020 Utrecht (verpleeghuizen, thuiswonende senioren)</w:t>
      </w:r>
    </w:p>
    <w:p w:rsidR="006E622B" w:rsidRDefault="006E622B" w:rsidP="006E622B">
      <w:r>
        <w:t>dr. Ruth van Nispen, VUMC Amsterdam (wijkverpleging en personen met een  verstandelijke beperking)</w:t>
      </w:r>
    </w:p>
    <w:p w:rsidR="006E622B" w:rsidRDefault="006E622B" w:rsidP="006E622B">
      <w:r>
        <w:t>drs. Tjeerd de Faber, Oogziekenhuis Rotterdam (vuurwerk)</w:t>
      </w:r>
    </w:p>
    <w:p w:rsidR="006E622B" w:rsidRDefault="006E622B" w:rsidP="006E622B">
      <w:r>
        <w:t>de heer Jan Siebelink, schrijver, Ede (patiënten perspectief)</w:t>
      </w:r>
    </w:p>
    <w:p w:rsidR="006E622B" w:rsidRDefault="006E622B" w:rsidP="006E622B">
      <w:r>
        <w:t>prof. dr. Jeroen Klevering, Radboudumc, voorzitter beroepsgroep NOG</w:t>
      </w:r>
    </w:p>
    <w:p w:rsidR="006E622B" w:rsidRDefault="006E622B" w:rsidP="006E622B"/>
    <w:p w:rsidR="006E622B" w:rsidRDefault="006E622B" w:rsidP="006E622B">
      <w:proofErr w:type="spellStart"/>
      <w:r>
        <w:rPr>
          <w:lang w:val="en-US"/>
        </w:rPr>
        <w:t>Uitreiking</w:t>
      </w:r>
      <w:proofErr w:type="spellEnd"/>
      <w:r>
        <w:rPr>
          <w:lang w:val="en-US"/>
        </w:rPr>
        <w:t xml:space="preserve"> rapport WHO</w:t>
      </w:r>
      <w:r>
        <w:rPr>
          <w:lang w:val="en-US"/>
        </w:rPr>
        <w:tab/>
        <w:t xml:space="preserve">World Report on VISION 2020-2030 </w:t>
      </w:r>
      <w:proofErr w:type="spellStart"/>
      <w:r>
        <w:rPr>
          <w:lang w:val="en-US"/>
        </w:rPr>
        <w:t>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staatssecretaris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drs.</w:t>
      </w:r>
      <w:proofErr w:type="spellEnd"/>
      <w:r>
        <w:rPr>
          <w:lang w:val="en-US"/>
        </w:rPr>
        <w:t xml:space="preserve"> </w:t>
      </w:r>
      <w:r>
        <w:t>Blokhuis en H.K.H. Prinses Margriet der Nederlanden</w:t>
      </w:r>
    </w:p>
    <w:p w:rsidR="00307C1E" w:rsidRDefault="00307C1E">
      <w:bookmarkStart w:id="0" w:name="_GoBack"/>
      <w:bookmarkEnd w:id="0"/>
    </w:p>
    <w:sectPr w:rsidR="00307C1E" w:rsidSect="00307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2B"/>
    <w:rsid w:val="00024ECE"/>
    <w:rsid w:val="00076AA9"/>
    <w:rsid w:val="000B6780"/>
    <w:rsid w:val="000D688A"/>
    <w:rsid w:val="000E11E6"/>
    <w:rsid w:val="000E4B9A"/>
    <w:rsid w:val="0010068C"/>
    <w:rsid w:val="00100EAB"/>
    <w:rsid w:val="00125F45"/>
    <w:rsid w:val="00132AC1"/>
    <w:rsid w:val="00132DFD"/>
    <w:rsid w:val="00141C7D"/>
    <w:rsid w:val="00170014"/>
    <w:rsid w:val="00181ABA"/>
    <w:rsid w:val="001F1757"/>
    <w:rsid w:val="002B75BD"/>
    <w:rsid w:val="002C45B1"/>
    <w:rsid w:val="00307C1E"/>
    <w:rsid w:val="003222A6"/>
    <w:rsid w:val="0034668B"/>
    <w:rsid w:val="003B1CB2"/>
    <w:rsid w:val="00400577"/>
    <w:rsid w:val="004412A6"/>
    <w:rsid w:val="00494E41"/>
    <w:rsid w:val="00495EE3"/>
    <w:rsid w:val="004A45ED"/>
    <w:rsid w:val="004B5260"/>
    <w:rsid w:val="004C53F7"/>
    <w:rsid w:val="004D3412"/>
    <w:rsid w:val="004D5742"/>
    <w:rsid w:val="004E5664"/>
    <w:rsid w:val="0050089D"/>
    <w:rsid w:val="005814B6"/>
    <w:rsid w:val="005B5DBF"/>
    <w:rsid w:val="0065001B"/>
    <w:rsid w:val="00676F6A"/>
    <w:rsid w:val="00695C09"/>
    <w:rsid w:val="006A13A8"/>
    <w:rsid w:val="006D330A"/>
    <w:rsid w:val="006E0208"/>
    <w:rsid w:val="006E622B"/>
    <w:rsid w:val="00725B09"/>
    <w:rsid w:val="00736655"/>
    <w:rsid w:val="00744001"/>
    <w:rsid w:val="007D3400"/>
    <w:rsid w:val="0080415E"/>
    <w:rsid w:val="00812613"/>
    <w:rsid w:val="008467AA"/>
    <w:rsid w:val="008558C4"/>
    <w:rsid w:val="00873BEE"/>
    <w:rsid w:val="00874DAC"/>
    <w:rsid w:val="008751F8"/>
    <w:rsid w:val="00886317"/>
    <w:rsid w:val="008A761E"/>
    <w:rsid w:val="008D4DD9"/>
    <w:rsid w:val="008F45C1"/>
    <w:rsid w:val="009119B1"/>
    <w:rsid w:val="00916E8C"/>
    <w:rsid w:val="009B5071"/>
    <w:rsid w:val="009B6F57"/>
    <w:rsid w:val="009C13A8"/>
    <w:rsid w:val="009F66DA"/>
    <w:rsid w:val="00A32881"/>
    <w:rsid w:val="00A35365"/>
    <w:rsid w:val="00A77D61"/>
    <w:rsid w:val="00AC7871"/>
    <w:rsid w:val="00B27CBC"/>
    <w:rsid w:val="00B90FA2"/>
    <w:rsid w:val="00BA00FB"/>
    <w:rsid w:val="00BB48E0"/>
    <w:rsid w:val="00BC4B46"/>
    <w:rsid w:val="00BD43AC"/>
    <w:rsid w:val="00BE4DDC"/>
    <w:rsid w:val="00C4420C"/>
    <w:rsid w:val="00C5272D"/>
    <w:rsid w:val="00D0075E"/>
    <w:rsid w:val="00D41213"/>
    <w:rsid w:val="00D71E46"/>
    <w:rsid w:val="00DA7527"/>
    <w:rsid w:val="00E27A31"/>
    <w:rsid w:val="00E850E8"/>
    <w:rsid w:val="00EC342F"/>
    <w:rsid w:val="00EC5E5E"/>
    <w:rsid w:val="00F14C20"/>
    <w:rsid w:val="00F20E15"/>
    <w:rsid w:val="00F466A4"/>
    <w:rsid w:val="00F501BA"/>
    <w:rsid w:val="00F8326A"/>
    <w:rsid w:val="00FA76D3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2AC7"/>
  <w15:chartTrackingRefBased/>
  <w15:docId w15:val="{60BCD9DD-6B37-45C2-9C88-FC6DE2C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622B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4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Nieuwenhuis-Aarts, Francis</dc:creator>
  <cp:keywords/>
  <dc:description/>
  <cp:lastModifiedBy>Nieuwenhuis-Aarts, Francis</cp:lastModifiedBy>
  <cp:revision>1</cp:revision>
  <dcterms:created xsi:type="dcterms:W3CDTF">2020-01-27T13:35:00Z</dcterms:created>
  <dcterms:modified xsi:type="dcterms:W3CDTF">2020-01-27T13:37:00Z</dcterms:modified>
</cp:coreProperties>
</file>